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E" w:rsidRDefault="00F136ED" w:rsidP="00F81164">
      <w:pPr>
        <w:jc w:val="both"/>
      </w:pPr>
      <w:r>
        <w:t>L’I</w:t>
      </w:r>
      <w:r w:rsidR="00222C66">
        <w:t>nstitut de Radioprotection et de Sûreté Nuclé</w:t>
      </w:r>
      <w:r w:rsidR="000D2CF1">
        <w:t>a</w:t>
      </w:r>
      <w:r w:rsidR="00222C66">
        <w:t>ire (I</w:t>
      </w:r>
      <w:r>
        <w:t>RSN</w:t>
      </w:r>
      <w:r w:rsidR="00222C66">
        <w:t>)</w:t>
      </w:r>
      <w:r>
        <w:t xml:space="preserve"> souhaite développer un </w:t>
      </w:r>
      <w:r w:rsidR="000D2CF1">
        <w:t>préleveur d’</w:t>
      </w:r>
      <w:r>
        <w:t>aérosols</w:t>
      </w:r>
      <w:r w:rsidR="00493DE7">
        <w:t>,</w:t>
      </w:r>
      <w:r>
        <w:t xml:space="preserve"> d’un genre nouveau</w:t>
      </w:r>
      <w:r w:rsidR="000D2CF1">
        <w:t>, permettant d’effectuer un tri granulométrique des particules</w:t>
      </w:r>
      <w:r w:rsidR="003B5FD8">
        <w:t xml:space="preserve"> à grand débit</w:t>
      </w:r>
      <w:r>
        <w:t xml:space="preserve"> </w:t>
      </w:r>
      <w:r w:rsidR="000D2CF1">
        <w:t xml:space="preserve">dans le cadre de </w:t>
      </w:r>
      <w:r>
        <w:t>ses études et expertises sur les radionucléides sous formes particulaire</w:t>
      </w:r>
      <w:r w:rsidR="000D2CF1">
        <w:t>s</w:t>
      </w:r>
      <w:r>
        <w:t xml:space="preserve"> dans l’air.</w:t>
      </w:r>
    </w:p>
    <w:p w:rsidR="00F136ED" w:rsidRDefault="00F136ED" w:rsidP="00F81164">
      <w:pPr>
        <w:jc w:val="both"/>
      </w:pPr>
      <w:r>
        <w:t xml:space="preserve">L’IRSN confiera l’étude à un(e) chargé(e) de développement qui aura à sa disposition des moyens expérimentaux </w:t>
      </w:r>
      <w:r w:rsidR="00493DE7">
        <w:t xml:space="preserve">uniques </w:t>
      </w:r>
      <w:r>
        <w:t xml:space="preserve">(générateur d’aérosols, </w:t>
      </w:r>
      <w:proofErr w:type="spellStart"/>
      <w:r>
        <w:t>granulomètres</w:t>
      </w:r>
      <w:proofErr w:type="spellEnd"/>
      <w:r w:rsidR="00222C66">
        <w:t xml:space="preserve">, </w:t>
      </w:r>
      <w:r w:rsidR="00493DE7">
        <w:t>chambre expérimentale dédiée aux aérosols</w:t>
      </w:r>
      <w:r>
        <w:t xml:space="preserve">) permettant de réaliser des tests </w:t>
      </w:r>
      <w:r w:rsidR="00222C66">
        <w:t xml:space="preserve">et d’évaluer les performances de l’appareil </w:t>
      </w:r>
      <w:r>
        <w:t>en laboratoire. La durée totale de l’étude est de 18 mois.</w:t>
      </w:r>
      <w:r w:rsidR="00222C66">
        <w:t xml:space="preserve"> Le travail sera réalisé sur le site </w:t>
      </w:r>
      <w:r w:rsidR="00A340D1">
        <w:t xml:space="preserve">du </w:t>
      </w:r>
      <w:r w:rsidR="00222C66">
        <w:t xml:space="preserve">CEA à Saclay dans l’Essonne et </w:t>
      </w:r>
      <w:r w:rsidR="00A340D1">
        <w:t xml:space="preserve">au sein du </w:t>
      </w:r>
      <w:r w:rsidR="00A340D1" w:rsidRPr="00A340D1">
        <w:t xml:space="preserve">Laboratoire de </w:t>
      </w:r>
      <w:r w:rsidR="00A340D1">
        <w:t>P</w:t>
      </w:r>
      <w:r w:rsidR="00A340D1" w:rsidRPr="00A340D1">
        <w:t xml:space="preserve">hysique et de </w:t>
      </w:r>
      <w:r w:rsidR="00A340D1">
        <w:t>M</w:t>
      </w:r>
      <w:r w:rsidR="00A340D1" w:rsidRPr="00A340D1">
        <w:t xml:space="preserve">étrologie des </w:t>
      </w:r>
      <w:r w:rsidR="00A340D1">
        <w:t>A</w:t>
      </w:r>
      <w:r w:rsidR="00A340D1" w:rsidRPr="00A340D1">
        <w:t>érosols</w:t>
      </w:r>
      <w:r w:rsidR="00A340D1">
        <w:t xml:space="preserve"> </w:t>
      </w:r>
      <w:r w:rsidR="00222C66">
        <w:t>de l’IRSN. L’équipe d’accueil est spécialisée dans la caractérisation des aérosols.</w:t>
      </w:r>
    </w:p>
    <w:p w:rsidR="00222C66" w:rsidRDefault="00F136ED" w:rsidP="00F81164">
      <w:pPr>
        <w:jc w:val="both"/>
      </w:pPr>
      <w:r>
        <w:t xml:space="preserve">Le </w:t>
      </w:r>
      <w:r w:rsidR="00185AAB">
        <w:t xml:space="preserve">(la) </w:t>
      </w:r>
      <w:r w:rsidR="00222C66">
        <w:t>candidat(e)</w:t>
      </w:r>
      <w:r>
        <w:t xml:space="preserve"> recherché</w:t>
      </w:r>
      <w:r w:rsidR="00185AAB">
        <w:t xml:space="preserve">(e) </w:t>
      </w:r>
      <w:r>
        <w:t>devra avoir une parfaite connaissance des</w:t>
      </w:r>
      <w:r w:rsidR="00222C66">
        <w:t xml:space="preserve"> lois régissant </w:t>
      </w:r>
      <w:r w:rsidR="000D2CF1">
        <w:t>le comportement</w:t>
      </w:r>
      <w:r w:rsidR="00222C66">
        <w:t xml:space="preserve"> de</w:t>
      </w:r>
      <w:r w:rsidR="000D2CF1">
        <w:t>s</w:t>
      </w:r>
      <w:r w:rsidR="00222C66">
        <w:t xml:space="preserve"> particules </w:t>
      </w:r>
      <w:r w:rsidR="000D2CF1">
        <w:t xml:space="preserve">micrométriques et nanométriques </w:t>
      </w:r>
      <w:r w:rsidR="00222C66">
        <w:t xml:space="preserve">en mouvement dans un fluide et devra posséder un doctorat </w:t>
      </w:r>
      <w:r w:rsidR="003B5FD8">
        <w:t xml:space="preserve">spécialisé </w:t>
      </w:r>
      <w:r w:rsidR="00222C66">
        <w:t>en mécaniques des fluides</w:t>
      </w:r>
      <w:r w:rsidR="003B5FD8">
        <w:t>, métrologie des aérosols, sciences de l’environnement</w:t>
      </w:r>
      <w:r w:rsidR="00222C66">
        <w:t>. Une expérience dans le domaine de l’impaction</w:t>
      </w:r>
      <w:r w:rsidR="00493DE7">
        <w:t>,</w:t>
      </w:r>
      <w:r w:rsidR="00222C66">
        <w:t xml:space="preserve"> du tri granulométrique </w:t>
      </w:r>
      <w:r w:rsidR="00493DE7">
        <w:t xml:space="preserve">et de l’établissement des fonctions d’efficacité de système de sélection en taille </w:t>
      </w:r>
      <w:r w:rsidR="00222C66">
        <w:t>des aérosols sera déterminante.</w:t>
      </w:r>
      <w:r w:rsidR="00185AAB">
        <w:t xml:space="preserve"> Le (la) candidat(e) devra rendre compte de l’avancement de son travail, rédiger des notes</w:t>
      </w:r>
      <w:r w:rsidR="00F81164">
        <w:t>,</w:t>
      </w:r>
      <w:r w:rsidR="00185AAB">
        <w:t xml:space="preserve"> présent</w:t>
      </w:r>
      <w:r w:rsidR="00F81164">
        <w:t>er</w:t>
      </w:r>
      <w:r w:rsidR="00185AAB">
        <w:t xml:space="preserve"> </w:t>
      </w:r>
      <w:r w:rsidR="00F81164">
        <w:t xml:space="preserve"> </w:t>
      </w:r>
      <w:r w:rsidR="00185AAB">
        <w:t>son travail et assurera interface avec différents intervenants (chef de laboratoire, technicien, partenaires IRSN).</w:t>
      </w:r>
    </w:p>
    <w:p w:rsidR="00F136ED" w:rsidRPr="00F81164" w:rsidRDefault="00F136ED" w:rsidP="00F81164">
      <w:pPr>
        <w:jc w:val="both"/>
        <w:rPr>
          <w:rFonts w:cstheme="minorHAnsi"/>
        </w:rPr>
      </w:pPr>
      <w:r>
        <w:t xml:space="preserve">Ce projet comporte une phase de dimensionnement comprenant des calculs théoriques et des mesures en laboratoire. Dans un deuxième temps, un prototype sera réalisé, testé et corrigé le cas échéant. </w:t>
      </w:r>
      <w:r w:rsidR="00222C66" w:rsidRPr="00F81164">
        <w:rPr>
          <w:rFonts w:cstheme="minorHAnsi"/>
        </w:rPr>
        <w:t>Le chargé de développement rédigera un cahier des charges</w:t>
      </w:r>
      <w:r w:rsidR="003B5FD8" w:rsidRPr="00F81164">
        <w:rPr>
          <w:rFonts w:cstheme="minorHAnsi"/>
        </w:rPr>
        <w:t>,</w:t>
      </w:r>
      <w:r w:rsidR="00222C66" w:rsidRPr="00F81164">
        <w:rPr>
          <w:rFonts w:cstheme="minorHAnsi"/>
        </w:rPr>
        <w:t xml:space="preserve"> </w:t>
      </w:r>
      <w:r w:rsidR="003B5FD8" w:rsidRPr="00F81164">
        <w:rPr>
          <w:rFonts w:cstheme="minorHAnsi"/>
        </w:rPr>
        <w:t xml:space="preserve">aura en charge les relations avec une entreprise sous-traitante chargé de la réalisation des pièces </w:t>
      </w:r>
      <w:r w:rsidR="00222C66" w:rsidRPr="00F81164">
        <w:rPr>
          <w:rFonts w:cstheme="minorHAnsi"/>
        </w:rPr>
        <w:t xml:space="preserve">et conduira les </w:t>
      </w:r>
      <w:r w:rsidR="003B5FD8" w:rsidRPr="00F81164">
        <w:rPr>
          <w:rFonts w:cstheme="minorHAnsi"/>
        </w:rPr>
        <w:t xml:space="preserve">essais de </w:t>
      </w:r>
      <w:r w:rsidR="00222C66" w:rsidRPr="00F81164">
        <w:rPr>
          <w:rFonts w:cstheme="minorHAnsi"/>
        </w:rPr>
        <w:t xml:space="preserve">validation </w:t>
      </w:r>
      <w:r w:rsidR="003B5FD8" w:rsidRPr="00F81164">
        <w:rPr>
          <w:rFonts w:cstheme="minorHAnsi"/>
        </w:rPr>
        <w:t>en laboratoire</w:t>
      </w:r>
      <w:r w:rsidR="00222C66" w:rsidRPr="00F81164">
        <w:rPr>
          <w:rFonts w:cstheme="minorHAnsi"/>
        </w:rPr>
        <w:t>.</w:t>
      </w:r>
      <w:r w:rsidR="00493DE7" w:rsidRPr="00F81164">
        <w:rPr>
          <w:rFonts w:cstheme="minorHAnsi"/>
        </w:rPr>
        <w:t xml:space="preserve"> Une fois que les fonctions d’efficacité de collecte du prototype seront établies, le chargé de développement établira un programme</w:t>
      </w:r>
      <w:r w:rsidR="00CA6F49" w:rsidRPr="00F81164">
        <w:rPr>
          <w:rFonts w:cstheme="minorHAnsi"/>
        </w:rPr>
        <w:t xml:space="preserve"> de</w:t>
      </w:r>
      <w:r w:rsidR="00493DE7" w:rsidRPr="00F81164">
        <w:rPr>
          <w:rFonts w:cstheme="minorHAnsi"/>
        </w:rPr>
        <w:t xml:space="preserve"> </w:t>
      </w:r>
      <w:r w:rsidR="00CA6F49" w:rsidRPr="00F81164">
        <w:rPr>
          <w:rFonts w:cstheme="minorHAnsi"/>
        </w:rPr>
        <w:t>traitement des données par inversion numérique de l’équation de Fredholm.</w:t>
      </w:r>
    </w:p>
    <w:p w:rsidR="00F136ED" w:rsidRPr="00F81164" w:rsidRDefault="00F136ED" w:rsidP="00F81164">
      <w:pPr>
        <w:jc w:val="both"/>
        <w:rPr>
          <w:rFonts w:cstheme="minorHAnsi"/>
        </w:rPr>
      </w:pPr>
      <w:r w:rsidRPr="00F81164">
        <w:rPr>
          <w:rFonts w:cstheme="minorHAnsi"/>
        </w:rPr>
        <w:t xml:space="preserve">Dans un dernier temps le </w:t>
      </w:r>
      <w:r w:rsidR="003B5FD8" w:rsidRPr="00F81164">
        <w:rPr>
          <w:rFonts w:cstheme="minorHAnsi"/>
        </w:rPr>
        <w:t xml:space="preserve">prototype </w:t>
      </w:r>
      <w:r w:rsidRPr="00F81164">
        <w:rPr>
          <w:rFonts w:cstheme="minorHAnsi"/>
        </w:rPr>
        <w:t xml:space="preserve">validé sera dérivé dans une version industrialisée en partenariat avec </w:t>
      </w:r>
      <w:r w:rsidR="003B5FD8" w:rsidRPr="00F81164">
        <w:rPr>
          <w:rFonts w:cstheme="minorHAnsi"/>
        </w:rPr>
        <w:t xml:space="preserve">une </w:t>
      </w:r>
      <w:r w:rsidRPr="00F81164">
        <w:rPr>
          <w:rFonts w:cstheme="minorHAnsi"/>
        </w:rPr>
        <w:t>entreprise spécialisée dans la réalisation de dispositif</w:t>
      </w:r>
      <w:r w:rsidR="00F81164" w:rsidRPr="00F81164">
        <w:rPr>
          <w:rFonts w:cstheme="minorHAnsi"/>
        </w:rPr>
        <w:t>s</w:t>
      </w:r>
      <w:r w:rsidRPr="00F81164">
        <w:rPr>
          <w:rFonts w:cstheme="minorHAnsi"/>
        </w:rPr>
        <w:t xml:space="preserve"> de laboratoire. </w:t>
      </w:r>
    </w:p>
    <w:p w:rsidR="00222C66" w:rsidRDefault="00222C66" w:rsidP="00F81164">
      <w:pPr>
        <w:jc w:val="both"/>
        <w:rPr>
          <w:rFonts w:cstheme="minorHAnsi"/>
        </w:rPr>
      </w:pPr>
      <w:r w:rsidRPr="00F81164">
        <w:rPr>
          <w:rFonts w:cstheme="minorHAnsi"/>
        </w:rPr>
        <w:t xml:space="preserve">Des expérimentations de terrains pourront compléter les étapes de prototypage et de validation </w:t>
      </w:r>
      <w:proofErr w:type="spellStart"/>
      <w:r w:rsidRPr="00F81164">
        <w:rPr>
          <w:rFonts w:cstheme="minorHAnsi"/>
        </w:rPr>
        <w:t>pré-industrielle</w:t>
      </w:r>
      <w:proofErr w:type="spellEnd"/>
      <w:r w:rsidRPr="00F81164">
        <w:rPr>
          <w:rFonts w:cstheme="minorHAnsi"/>
        </w:rPr>
        <w:t>. La rédaction d’articles faisant état des travaux expérimentaux sera encouragée et appréciée.</w:t>
      </w:r>
    </w:p>
    <w:p w:rsidR="00710D3E" w:rsidRDefault="00710D3E" w:rsidP="00F81164">
      <w:pPr>
        <w:jc w:val="both"/>
        <w:rPr>
          <w:rFonts w:cstheme="minorHAnsi"/>
        </w:rPr>
      </w:pPr>
    </w:p>
    <w:p w:rsidR="00710D3E" w:rsidRDefault="00710D3E" w:rsidP="00F81164">
      <w:pPr>
        <w:jc w:val="both"/>
        <w:rPr>
          <w:rFonts w:cstheme="minorHAnsi"/>
        </w:rPr>
      </w:pPr>
      <w:r>
        <w:rPr>
          <w:rFonts w:cstheme="minorHAnsi"/>
        </w:rPr>
        <w:t xml:space="preserve">Personnes à contacter : </w:t>
      </w:r>
    </w:p>
    <w:p w:rsidR="00710D3E" w:rsidRDefault="00710D3E" w:rsidP="00F81164">
      <w:pPr>
        <w:jc w:val="both"/>
        <w:rPr>
          <w:rFonts w:cstheme="minorHAnsi"/>
        </w:rPr>
      </w:pPr>
      <w:r>
        <w:rPr>
          <w:rFonts w:cstheme="minorHAnsi"/>
        </w:rPr>
        <w:t>Olivier MASSON (</w:t>
      </w:r>
      <w:hyperlink r:id="rId4" w:history="1">
        <w:r w:rsidRPr="00537173">
          <w:rPr>
            <w:rStyle w:val="Lienhypertexte"/>
            <w:rFonts w:cstheme="minorHAnsi"/>
          </w:rPr>
          <w:t>olivier.masson@irsn.fr</w:t>
        </w:r>
      </w:hyperlink>
      <w:r>
        <w:rPr>
          <w:rFonts w:cstheme="minorHAnsi"/>
        </w:rPr>
        <w:t>, +33 442.199.608)</w:t>
      </w:r>
    </w:p>
    <w:p w:rsidR="00F81164" w:rsidRPr="00A340D1" w:rsidRDefault="00710D3E" w:rsidP="00710D3E">
      <w:pPr>
        <w:jc w:val="both"/>
        <w:rPr>
          <w:rFonts w:eastAsia="Times New Roman" w:cstheme="minorHAnsi"/>
          <w:color w:val="202124"/>
          <w:lang w:eastAsia="fr-FR"/>
        </w:rPr>
      </w:pPr>
      <w:r>
        <w:rPr>
          <w:rFonts w:cstheme="minorHAnsi"/>
        </w:rPr>
        <w:t>François GENSDARMES (</w:t>
      </w:r>
      <w:hyperlink r:id="rId5" w:history="1">
        <w:r w:rsidRPr="00537173">
          <w:rPr>
            <w:rStyle w:val="Lienhypertexte"/>
            <w:rFonts w:cstheme="minorHAnsi"/>
          </w:rPr>
          <w:t>francois.gensdarmes@irsn.fr</w:t>
        </w:r>
      </w:hyperlink>
      <w:r>
        <w:rPr>
          <w:rFonts w:cstheme="minorHAnsi"/>
        </w:rPr>
        <w:t xml:space="preserve">, +33 </w:t>
      </w:r>
      <w:r w:rsidRPr="00710D3E">
        <w:rPr>
          <w:rFonts w:cstheme="minorHAnsi"/>
        </w:rPr>
        <w:t>1</w:t>
      </w:r>
      <w:r>
        <w:rPr>
          <w:rFonts w:cstheme="minorHAnsi"/>
        </w:rPr>
        <w:t>69.08</w:t>
      </w:r>
      <w:r w:rsidRPr="00710D3E">
        <w:rPr>
          <w:rFonts w:cstheme="minorHAnsi"/>
        </w:rPr>
        <w:t>5</w:t>
      </w:r>
      <w:r>
        <w:rPr>
          <w:rFonts w:cstheme="minorHAnsi"/>
        </w:rPr>
        <w:t>.</w:t>
      </w:r>
      <w:r w:rsidRPr="00710D3E">
        <w:rPr>
          <w:rFonts w:cstheme="minorHAnsi"/>
        </w:rPr>
        <w:t>506</w:t>
      </w:r>
      <w:r>
        <w:rPr>
          <w:rFonts w:cstheme="minorHAnsi"/>
        </w:rPr>
        <w:t>)</w:t>
      </w:r>
      <w:bookmarkStart w:id="0" w:name="_GoBack"/>
      <w:bookmarkEnd w:id="0"/>
    </w:p>
    <w:sectPr w:rsidR="00F81164" w:rsidRPr="00A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D"/>
    <w:rsid w:val="000D2CF1"/>
    <w:rsid w:val="00185AAB"/>
    <w:rsid w:val="00222C66"/>
    <w:rsid w:val="00235F16"/>
    <w:rsid w:val="002E05C5"/>
    <w:rsid w:val="003B5FD8"/>
    <w:rsid w:val="00493DE7"/>
    <w:rsid w:val="00702FF5"/>
    <w:rsid w:val="00710D3E"/>
    <w:rsid w:val="009C2D6E"/>
    <w:rsid w:val="00A26327"/>
    <w:rsid w:val="00A340D1"/>
    <w:rsid w:val="00AD5403"/>
    <w:rsid w:val="00CA6F49"/>
    <w:rsid w:val="00D8647E"/>
    <w:rsid w:val="00D96390"/>
    <w:rsid w:val="00F136ED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E6AB-9641-4D17-8B66-0965958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16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1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116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1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8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755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4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2577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2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6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407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27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931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5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6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2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ois.gensdarmes@irsn.fr" TargetMode="External"/><Relationship Id="rId4" Type="http://schemas.openxmlformats.org/officeDocument/2006/relationships/hyperlink" Target="mailto:olivier.masson@irs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Masson</dc:creator>
  <cp:lastModifiedBy>MASSON Olivier</cp:lastModifiedBy>
  <cp:revision>3</cp:revision>
  <dcterms:created xsi:type="dcterms:W3CDTF">2021-05-06T16:14:00Z</dcterms:created>
  <dcterms:modified xsi:type="dcterms:W3CDTF">2021-05-06T16:18:00Z</dcterms:modified>
</cp:coreProperties>
</file>